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70C" w:rsidRPr="00BE7445" w:rsidRDefault="00E7370C" w:rsidP="00E7370C">
      <w:pPr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D859C1">
        <w:rPr>
          <w:rFonts w:ascii="Calibri" w:hAnsi="Calibri" w:cs="Calibri"/>
          <w:sz w:val="28"/>
          <w:szCs w:val="28"/>
        </w:rPr>
        <w:pict>
          <v:line id="_x0000_s1026" style="position:absolute;left:0;text-align:left;z-index:251660288" from="3.95pt,24.9pt" to="529.6pt,24.95pt" strokeweight="2pt"/>
        </w:pict>
      </w:r>
      <w:r w:rsidRPr="00BE7445">
        <w:rPr>
          <w:rFonts w:ascii="Times New Roman" w:hAnsi="Times New Roman" w:cs="Times New Roman"/>
          <w:caps/>
          <w:sz w:val="28"/>
          <w:szCs w:val="28"/>
        </w:rPr>
        <w:t>Сибирская Гомеопатическая Ассоциация</w:t>
      </w:r>
    </w:p>
    <w:tbl>
      <w:tblPr>
        <w:tblW w:w="10056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56"/>
      </w:tblGrid>
      <w:tr w:rsidR="00E7370C" w:rsidRPr="00BE7445" w:rsidTr="00D27DFB">
        <w:trPr>
          <w:cantSplit/>
          <w:trHeight w:val="584"/>
        </w:trPr>
        <w:tc>
          <w:tcPr>
            <w:tcW w:w="10056" w:type="dxa"/>
            <w:hideMark/>
          </w:tcPr>
          <w:p w:rsidR="00E7370C" w:rsidRPr="008F658E" w:rsidRDefault="00E7370C" w:rsidP="00D27DFB">
            <w:pPr>
              <w:ind w:right="347"/>
              <w:jc w:val="right"/>
              <w:rPr>
                <w:rFonts w:ascii="Times New Roman" w:hAnsi="Times New Roman" w:cs="Times New Roman"/>
              </w:rPr>
            </w:pPr>
            <w:r w:rsidRPr="008F658E">
              <w:rPr>
                <w:rFonts w:ascii="Times New Roman" w:hAnsi="Times New Roman" w:cs="Times New Roman"/>
              </w:rPr>
              <w:t>630102, город Новосибирск,  ул. Кирова, 46 , 2 этаж. Тел. (383) 2310650</w:t>
            </w:r>
          </w:p>
        </w:tc>
      </w:tr>
    </w:tbl>
    <w:p w:rsidR="00E7370C" w:rsidRDefault="00E7370C" w:rsidP="00E7370C">
      <w:pPr>
        <w:shd w:val="clear" w:color="auto" w:fill="FFFFFF"/>
        <w:spacing w:after="0" w:line="240" w:lineRule="auto"/>
        <w:ind w:left="4253"/>
        <w:jc w:val="center"/>
        <w:textAlignment w:val="baseline"/>
        <w:rPr>
          <w:rFonts w:ascii="Times New Roman" w:hAnsi="Times New Roman" w:cs="Times New Roman"/>
          <w:spacing w:val="1"/>
          <w:sz w:val="28"/>
          <w:szCs w:val="28"/>
        </w:rPr>
      </w:pPr>
    </w:p>
    <w:p w:rsidR="00E7370C" w:rsidRPr="00155CDC" w:rsidRDefault="00E7370C" w:rsidP="00E7370C">
      <w:pPr>
        <w:shd w:val="clear" w:color="auto" w:fill="FFFFFF"/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«Утверждаю»: _____________________</w:t>
      </w:r>
    </w:p>
    <w:p w:rsidR="00E7370C" w:rsidRPr="00155CDC" w:rsidRDefault="00E7370C" w:rsidP="00E7370C">
      <w:pPr>
        <w:shd w:val="clear" w:color="auto" w:fill="FFFFFF"/>
        <w:tabs>
          <w:tab w:val="left" w:pos="5387"/>
        </w:tabs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Президент Сибирской Гомеопатической Ассоциации Д.А. Чабанов</w:t>
      </w:r>
    </w:p>
    <w:p w:rsidR="00E7370C" w:rsidRPr="00155CDC" w:rsidRDefault="00E7370C" w:rsidP="00E7370C">
      <w:pPr>
        <w:shd w:val="clear" w:color="auto" w:fill="FFFFFF"/>
        <w:spacing w:after="0" w:line="240" w:lineRule="auto"/>
        <w:ind w:left="4253"/>
        <w:textAlignment w:val="baseline"/>
        <w:rPr>
          <w:rFonts w:asciiTheme="majorHAnsi" w:hAnsiTheme="majorHAnsi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01.10.2018г.</w:t>
      </w:r>
      <w:r w:rsidRPr="00155CDC">
        <w:rPr>
          <w:rFonts w:ascii="Times New Roman" w:hAnsi="Times New Roman" w:cs="Times New Roman"/>
          <w:spacing w:val="1"/>
          <w:sz w:val="24"/>
          <w:szCs w:val="24"/>
        </w:rPr>
        <w:br/>
      </w:r>
      <w:proofErr w:type="spellStart"/>
      <w:r w:rsidRPr="00155CDC">
        <w:rPr>
          <w:rFonts w:asciiTheme="majorHAnsi" w:hAnsiTheme="majorHAnsi"/>
          <w:spacing w:val="1"/>
          <w:sz w:val="24"/>
          <w:szCs w:val="24"/>
        </w:rPr>
        <w:t>м</w:t>
      </w:r>
      <w:proofErr w:type="gramStart"/>
      <w:r w:rsidRPr="00155CDC">
        <w:rPr>
          <w:rFonts w:asciiTheme="majorHAnsi" w:hAnsiTheme="majorHAnsi"/>
          <w:spacing w:val="1"/>
          <w:sz w:val="24"/>
          <w:szCs w:val="24"/>
        </w:rPr>
        <w:t>.п</w:t>
      </w:r>
      <w:proofErr w:type="spellEnd"/>
      <w:proofErr w:type="gramEnd"/>
    </w:p>
    <w:p w:rsidR="00E7370C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70C" w:rsidRDefault="00E7370C" w:rsidP="00E737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70C" w:rsidRDefault="00E7370C" w:rsidP="00E737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ПОЛОЖЕНИЕ </w:t>
      </w:r>
    </w:p>
    <w:p w:rsidR="00E7370C" w:rsidRDefault="00E7370C" w:rsidP="00E737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о комиссии по урегулированию споров между участниками</w:t>
      </w:r>
    </w:p>
    <w:p w:rsidR="00E7370C" w:rsidRDefault="00E7370C" w:rsidP="00E737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образовательных отношений в Сибирской гомеопатической Ассоциации</w:t>
      </w:r>
    </w:p>
    <w:p w:rsidR="00E7370C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70C" w:rsidRPr="008F70E3" w:rsidRDefault="00E7370C" w:rsidP="00E7370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0E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E7370C" w:rsidRPr="008F70E3" w:rsidRDefault="00E7370C" w:rsidP="00E7370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1.1. Положение о комиссии по урегулированию споров между участниками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образовательных отношений (далее – Положение) разработано на основе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от 29.12.2012 № 273-ФЗ «Об образовании в Российской Федерации» (далее – Федеральный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закон «Об образовании в Российской Федерации»).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1.2. Комиссия по урегулированию споров между участниками образовательных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 xml:space="preserve">отношений (далее – Комиссия) </w:t>
      </w:r>
      <w:r>
        <w:rPr>
          <w:rFonts w:ascii="Times New Roman" w:hAnsi="Times New Roman" w:cs="Times New Roman"/>
          <w:sz w:val="24"/>
          <w:szCs w:val="24"/>
        </w:rPr>
        <w:t xml:space="preserve">Сибирской гомеопатической Ассоциации (далее СГА) </w:t>
      </w:r>
      <w:r w:rsidRPr="006C10FB">
        <w:rPr>
          <w:rFonts w:ascii="Times New Roman" w:hAnsi="Times New Roman" w:cs="Times New Roman"/>
          <w:sz w:val="24"/>
          <w:szCs w:val="24"/>
        </w:rPr>
        <w:t>создана в целях урегулирования разногласий между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образовательных отношений по вопросам реализации права на образование, в т. ч. в случаях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возникновения конфликта инт</w:t>
      </w:r>
      <w:r>
        <w:rPr>
          <w:rFonts w:ascii="Times New Roman" w:hAnsi="Times New Roman" w:cs="Times New Roman"/>
          <w:sz w:val="24"/>
          <w:szCs w:val="24"/>
        </w:rPr>
        <w:t>ересов преподавателей</w:t>
      </w:r>
      <w:r w:rsidRPr="006C10FB">
        <w:rPr>
          <w:rFonts w:ascii="Times New Roman" w:hAnsi="Times New Roman" w:cs="Times New Roman"/>
          <w:sz w:val="24"/>
          <w:szCs w:val="24"/>
        </w:rPr>
        <w:t>, применения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нормативных актов, обжалования ре</w:t>
      </w:r>
      <w:r>
        <w:rPr>
          <w:rFonts w:ascii="Times New Roman" w:hAnsi="Times New Roman" w:cs="Times New Roman"/>
          <w:sz w:val="24"/>
          <w:szCs w:val="24"/>
        </w:rPr>
        <w:t>шений о применении к слушателям</w:t>
      </w:r>
      <w:r w:rsidRPr="006C10FB">
        <w:rPr>
          <w:rFonts w:ascii="Times New Roman" w:hAnsi="Times New Roman" w:cs="Times New Roman"/>
          <w:sz w:val="24"/>
          <w:szCs w:val="24"/>
        </w:rPr>
        <w:t xml:space="preserve"> дисциплинарного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взыскания.</w:t>
      </w:r>
    </w:p>
    <w:p w:rsidR="00E7370C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 xml:space="preserve">1.3. Комиссия </w:t>
      </w:r>
      <w:r>
        <w:rPr>
          <w:rFonts w:ascii="Times New Roman" w:hAnsi="Times New Roman" w:cs="Times New Roman"/>
          <w:sz w:val="24"/>
          <w:szCs w:val="24"/>
        </w:rPr>
        <w:t xml:space="preserve">СГА </w:t>
      </w:r>
      <w:r w:rsidRPr="006C10FB">
        <w:rPr>
          <w:rFonts w:ascii="Times New Roman" w:hAnsi="Times New Roman" w:cs="Times New Roman"/>
          <w:sz w:val="24"/>
          <w:szCs w:val="24"/>
        </w:rPr>
        <w:t>в своей деятельности руководствуется Конституцией РФ,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законом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Федерации», </w:t>
      </w:r>
      <w:r w:rsidRPr="006C10FB">
        <w:rPr>
          <w:rFonts w:ascii="Times New Roman" w:hAnsi="Times New Roman" w:cs="Times New Roman"/>
          <w:sz w:val="24"/>
          <w:szCs w:val="24"/>
        </w:rPr>
        <w:t>законами и нормативными правовыми актами, содержащими нормы, регулирующие отношения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образования, локальн</w:t>
      </w:r>
      <w:r>
        <w:rPr>
          <w:rFonts w:ascii="Times New Roman" w:hAnsi="Times New Roman" w:cs="Times New Roman"/>
          <w:sz w:val="24"/>
          <w:szCs w:val="24"/>
        </w:rPr>
        <w:t xml:space="preserve">ыми нормативными актами </w:t>
      </w:r>
      <w:r w:rsidRPr="006C10FB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70C" w:rsidRPr="00034DB1" w:rsidRDefault="00E7370C" w:rsidP="00E7370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4DB1">
        <w:rPr>
          <w:rFonts w:ascii="Times New Roman" w:hAnsi="Times New Roman" w:cs="Times New Roman"/>
          <w:b/>
          <w:bCs/>
          <w:sz w:val="24"/>
          <w:szCs w:val="24"/>
        </w:rPr>
        <w:t>Функции и полномочия Комиссии</w:t>
      </w:r>
    </w:p>
    <w:p w:rsidR="00E7370C" w:rsidRPr="00034DB1" w:rsidRDefault="00E7370C" w:rsidP="00E7370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2.1. Комиссия осуществляет следующие функции: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прием и рассмотрение обращений участников образовательных отношений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вопроса</w:t>
      </w:r>
      <w:r>
        <w:rPr>
          <w:rFonts w:ascii="Times New Roman" w:hAnsi="Times New Roman" w:cs="Times New Roman"/>
          <w:sz w:val="24"/>
          <w:szCs w:val="24"/>
        </w:rPr>
        <w:t>м реализации права на обучени</w:t>
      </w:r>
      <w:r w:rsidRPr="006C10FB">
        <w:rPr>
          <w:rFonts w:ascii="Times New Roman" w:hAnsi="Times New Roman" w:cs="Times New Roman"/>
          <w:sz w:val="24"/>
          <w:szCs w:val="24"/>
        </w:rPr>
        <w:t>е;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урегулирование разногласий между участниками образовательных отношений;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принятие решений по результатам рассмотрения обращений.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2.2. Комиссия имеет право: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 xml:space="preserve">– запрашивать у участников образовательных отношений </w:t>
      </w:r>
      <w:proofErr w:type="gramStart"/>
      <w:r w:rsidRPr="006C10FB">
        <w:rPr>
          <w:rFonts w:ascii="Times New Roman" w:hAnsi="Times New Roman" w:cs="Times New Roman"/>
          <w:sz w:val="24"/>
          <w:szCs w:val="24"/>
        </w:rPr>
        <w:t>необходимые</w:t>
      </w:r>
      <w:proofErr w:type="gramEnd"/>
      <w:r w:rsidRPr="006C10FB">
        <w:rPr>
          <w:rFonts w:ascii="Times New Roman" w:hAnsi="Times New Roman" w:cs="Times New Roman"/>
          <w:sz w:val="24"/>
          <w:szCs w:val="24"/>
        </w:rPr>
        <w:t xml:space="preserve"> для ее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деятельности документы, материалы и информацию;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устанавливать сроки представления запрашиваемых документов, материалов и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информации;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проводить необходимые консультации по рассматриваемым спорам с участниками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приглашать участников образовательных отношений для дачи разъяснений.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2.3. Комиссия обязана: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объективно, полно и всесторонне рассматривать обращение участника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обеспечивать соблюдение прав и свобод участников образовательных отношений;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lastRenderedPageBreak/>
        <w:t>– стремиться к урегулированию разногласий между участниками образовательных</w:t>
      </w:r>
    </w:p>
    <w:p w:rsidR="00E7370C" w:rsidRDefault="00E7370C" w:rsidP="00E73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отношений;</w:t>
      </w:r>
    </w:p>
    <w:p w:rsidR="00E7370C" w:rsidRPr="006C10FB" w:rsidRDefault="00E7370C" w:rsidP="00E73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рассматривать обращение в течение десяти календарных дней с момента поступления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обращения в письменной форме;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 xml:space="preserve">– принимать решение в соответствии с законодательством об образовании, </w:t>
      </w:r>
      <w:proofErr w:type="gramStart"/>
      <w:r w:rsidRPr="006C10FB">
        <w:rPr>
          <w:rFonts w:ascii="Times New Roman" w:hAnsi="Times New Roman" w:cs="Times New Roman"/>
          <w:sz w:val="24"/>
          <w:szCs w:val="24"/>
        </w:rPr>
        <w:t>локальными</w:t>
      </w:r>
      <w:proofErr w:type="gramEnd"/>
    </w:p>
    <w:p w:rsidR="00E7370C" w:rsidRDefault="00E7370C" w:rsidP="00E7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нормативными актами СГА</w:t>
      </w:r>
      <w:r w:rsidRPr="006C10F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C10FB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6C10FB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70C" w:rsidRPr="00034DB1" w:rsidRDefault="00E7370C" w:rsidP="00E7370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4DB1">
        <w:rPr>
          <w:rFonts w:ascii="Times New Roman" w:hAnsi="Times New Roman" w:cs="Times New Roman"/>
          <w:b/>
          <w:bCs/>
          <w:sz w:val="24"/>
          <w:szCs w:val="24"/>
        </w:rPr>
        <w:t>Состав и порядок работы Комиссии.</w:t>
      </w:r>
    </w:p>
    <w:p w:rsidR="00E7370C" w:rsidRPr="00034DB1" w:rsidRDefault="00E7370C" w:rsidP="00E7370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Состав Комиссии утверждается приказом президента СГА</w:t>
      </w:r>
      <w:r w:rsidRPr="006C10FB">
        <w:rPr>
          <w:rFonts w:ascii="Times New Roman" w:hAnsi="Times New Roman" w:cs="Times New Roman"/>
          <w:sz w:val="24"/>
          <w:szCs w:val="24"/>
        </w:rPr>
        <w:t>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3.2. В состав Комиссии входят 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и члены Комиссии, в том числе представитель слушателей (староста группы).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3.3. Руководство Ком</w:t>
      </w:r>
      <w:r>
        <w:rPr>
          <w:rFonts w:ascii="Times New Roman" w:hAnsi="Times New Roman" w:cs="Times New Roman"/>
          <w:sz w:val="24"/>
          <w:szCs w:val="24"/>
        </w:rPr>
        <w:t>иссией осуществляет Председатель</w:t>
      </w:r>
      <w:r w:rsidRPr="006C10FB">
        <w:rPr>
          <w:rFonts w:ascii="Times New Roman" w:hAnsi="Times New Roman" w:cs="Times New Roman"/>
          <w:sz w:val="24"/>
          <w:szCs w:val="24"/>
        </w:rPr>
        <w:t xml:space="preserve">, избираемый </w:t>
      </w:r>
      <w:proofErr w:type="gramStart"/>
      <w:r w:rsidRPr="006C10FB">
        <w:rPr>
          <w:rFonts w:ascii="Times New Roman" w:hAnsi="Times New Roman" w:cs="Times New Roman"/>
          <w:sz w:val="24"/>
          <w:szCs w:val="24"/>
        </w:rPr>
        <w:t>простым</w:t>
      </w:r>
      <w:proofErr w:type="gramEnd"/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большинством голосов членов комиссии из числа лиц, входящих в ее состав.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осуществляет общее руководство деятельностью Комиссии;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организует работу Комиссии;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определяет план работы Комиссии;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 xml:space="preserve">– осуществляет общий </w:t>
      </w:r>
      <w:proofErr w:type="gramStart"/>
      <w:r w:rsidRPr="006C10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10FB">
        <w:rPr>
          <w:rFonts w:ascii="Times New Roman" w:hAnsi="Times New Roman" w:cs="Times New Roman"/>
          <w:sz w:val="24"/>
          <w:szCs w:val="24"/>
        </w:rPr>
        <w:t xml:space="preserve"> реализацией принятых Комиссией решений;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распределяет обязанности между членами Комиссии.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6C10FB">
        <w:rPr>
          <w:rFonts w:ascii="Times New Roman" w:hAnsi="Times New Roman" w:cs="Times New Roman"/>
          <w:sz w:val="24"/>
          <w:szCs w:val="24"/>
        </w:rPr>
        <w:t>. Член Комиссии имеет право: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принимать участие в подготовке заседаний Комиссии;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обращаться к председателю Комиссии по вопросам, входящим в компетенцию</w:t>
      </w:r>
    </w:p>
    <w:p w:rsidR="00E7370C" w:rsidRPr="006C10FB" w:rsidRDefault="00E7370C" w:rsidP="00E73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вносить предложения руководству Комиссии о совершенствовании организации работы</w:t>
      </w:r>
    </w:p>
    <w:p w:rsidR="00E7370C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Комиссии.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 xml:space="preserve">– в случае несогласия с принятым на заседании решением Комиссии излагать </w:t>
      </w:r>
      <w:proofErr w:type="gramStart"/>
      <w:r w:rsidRPr="006C10F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письменной форме свое мнение, которое подлежит обязательному приобщению к протоколу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заседания Комиссии;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6C10FB">
        <w:rPr>
          <w:rFonts w:ascii="Times New Roman" w:hAnsi="Times New Roman" w:cs="Times New Roman"/>
          <w:sz w:val="24"/>
          <w:szCs w:val="24"/>
        </w:rPr>
        <w:t>. Член Комиссии обязан: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участвовать в заседаниях Комиссии;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– выполнять возложенные на него функции в соответствии с Положением и решениями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Комиссии;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 xml:space="preserve">– соблюдать требования законодательных и иных нормативных правовых актов </w:t>
      </w:r>
      <w:proofErr w:type="gramStart"/>
      <w:r w:rsidRPr="006C10FB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реализации своих функций;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 xml:space="preserve">– в случае возникновения личной заинтересованности, способной повлиять </w:t>
      </w:r>
      <w:proofErr w:type="gramStart"/>
      <w:r w:rsidRPr="006C10F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 xml:space="preserve">объективность решения, сообщить об этом Комиссии и отказаться в письменной форме </w:t>
      </w:r>
      <w:proofErr w:type="gramStart"/>
      <w:r w:rsidRPr="006C10FB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участия в ее работе.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6C10FB">
        <w:rPr>
          <w:rFonts w:ascii="Times New Roman" w:hAnsi="Times New Roman" w:cs="Times New Roman"/>
          <w:sz w:val="24"/>
          <w:szCs w:val="24"/>
        </w:rPr>
        <w:t>. Комиссия самостоятельно определяет порядок организации своей работы. Основной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формой деятельности Комиссии являются заседания, которые проводятся по мере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необходимости. Ход заседаний фиксируется в протоколе.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Pr="006C10FB">
        <w:rPr>
          <w:rFonts w:ascii="Times New Roman" w:hAnsi="Times New Roman" w:cs="Times New Roman"/>
          <w:sz w:val="24"/>
          <w:szCs w:val="24"/>
        </w:rPr>
        <w:t>. По результатам рассмотрения обращения участников образовательных отношений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Комиссия принимает решение в целях урегулирования разногласий между участниками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образовательных отношений по вопросам реализации права на образование.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В случае необоснованности обращения участника образовательных отношений,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отсутствии нарушения права на образование, Комиссия отказывает в удовлетворении просьбы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обратившегося лица.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протоколами, которые подписываются всеми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присутствующими членами Комиссии.</w:t>
      </w:r>
    </w:p>
    <w:p w:rsidR="00E7370C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6C10FB">
        <w:rPr>
          <w:rFonts w:ascii="Times New Roman" w:hAnsi="Times New Roman" w:cs="Times New Roman"/>
          <w:sz w:val="24"/>
          <w:szCs w:val="24"/>
        </w:rPr>
        <w:t>. Решения Комиссии в виде выписки из протокола в течение трех дней со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заседания направляютс</w:t>
      </w:r>
      <w:r>
        <w:rPr>
          <w:rFonts w:ascii="Times New Roman" w:hAnsi="Times New Roman" w:cs="Times New Roman"/>
          <w:sz w:val="24"/>
          <w:szCs w:val="24"/>
        </w:rPr>
        <w:t>я заявителю, а также копия остается в деле СГА</w:t>
      </w:r>
      <w:r w:rsidRPr="006C10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lastRenderedPageBreak/>
        <w:t xml:space="preserve">Решение Комиссии может </w:t>
      </w:r>
      <w:r>
        <w:rPr>
          <w:rFonts w:ascii="Times New Roman" w:hAnsi="Times New Roman" w:cs="Times New Roman"/>
          <w:sz w:val="24"/>
          <w:szCs w:val="24"/>
        </w:rPr>
        <w:t xml:space="preserve">быть обжаловано в установленном </w:t>
      </w:r>
      <w:r w:rsidRPr="006C10FB">
        <w:rPr>
          <w:rFonts w:ascii="Times New Roman" w:hAnsi="Times New Roman" w:cs="Times New Roman"/>
          <w:sz w:val="24"/>
          <w:szCs w:val="24"/>
        </w:rPr>
        <w:t>законодательством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порядке.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Решение комиссии является обязательным для всех участников образовательных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отношений в организации, осуществляющей образовательную деятельность, и подлежит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исполнению в сроки, предусмотренные указанным решением.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Pr="006C10FB">
        <w:rPr>
          <w:rFonts w:ascii="Times New Roman" w:hAnsi="Times New Roman" w:cs="Times New Roman"/>
          <w:sz w:val="24"/>
          <w:szCs w:val="24"/>
        </w:rPr>
        <w:t>. Срок хранения документов Комиссии в образовательной организации составляет</w:t>
      </w:r>
    </w:p>
    <w:p w:rsidR="00E7370C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три года.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70C" w:rsidRPr="006C10FB" w:rsidRDefault="00E7370C" w:rsidP="00E73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10FB">
        <w:rPr>
          <w:rFonts w:ascii="Times New Roman" w:hAnsi="Times New Roman" w:cs="Times New Roman"/>
          <w:b/>
          <w:bCs/>
          <w:sz w:val="24"/>
          <w:szCs w:val="24"/>
        </w:rPr>
        <w:t>4. Порядок рассмотрения обращений участников образовательных отношений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4.1. Комиссия рассматривает обращения, поступившие от участников образовательных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отношений по вопросам реализации права на образование.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Слушатели СГА</w:t>
      </w:r>
      <w:r w:rsidRPr="006C10FB">
        <w:rPr>
          <w:rFonts w:ascii="Times New Roman" w:hAnsi="Times New Roman" w:cs="Times New Roman"/>
          <w:sz w:val="24"/>
          <w:szCs w:val="24"/>
        </w:rPr>
        <w:t xml:space="preserve"> вправе самосто</w:t>
      </w:r>
      <w:r>
        <w:rPr>
          <w:rFonts w:ascii="Times New Roman" w:hAnsi="Times New Roman" w:cs="Times New Roman"/>
          <w:sz w:val="24"/>
          <w:szCs w:val="24"/>
        </w:rPr>
        <w:t xml:space="preserve">ятельно или через своих </w:t>
      </w:r>
      <w:r w:rsidRPr="006C10FB">
        <w:rPr>
          <w:rFonts w:ascii="Times New Roman" w:hAnsi="Times New Roman" w:cs="Times New Roman"/>
          <w:sz w:val="24"/>
          <w:szCs w:val="24"/>
        </w:rPr>
        <w:t>представителей обращаться в комиссию по урегулированию споров между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4.3. Обращение в письменной форме п</w:t>
      </w:r>
      <w:r>
        <w:rPr>
          <w:rFonts w:ascii="Times New Roman" w:hAnsi="Times New Roman" w:cs="Times New Roman"/>
          <w:sz w:val="24"/>
          <w:szCs w:val="24"/>
        </w:rPr>
        <w:t>одается ответственному лицу</w:t>
      </w:r>
      <w:r w:rsidRPr="006C10FB">
        <w:rPr>
          <w:rFonts w:ascii="Times New Roman" w:hAnsi="Times New Roman" w:cs="Times New Roman"/>
          <w:sz w:val="24"/>
          <w:szCs w:val="24"/>
        </w:rPr>
        <w:t xml:space="preserve"> Комиссии,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10FB">
        <w:rPr>
          <w:rFonts w:ascii="Times New Roman" w:hAnsi="Times New Roman" w:cs="Times New Roman"/>
          <w:sz w:val="24"/>
          <w:szCs w:val="24"/>
        </w:rPr>
        <w:t>которы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выдает расписку о его принятии. К обращению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могут прилагаться необходимые материалы.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4.4. Заседание Комиссии проводится не позднее десяти календарных дней с момента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поступления обращения. О дате</w:t>
      </w:r>
      <w:r>
        <w:rPr>
          <w:rFonts w:ascii="Times New Roman" w:hAnsi="Times New Roman" w:cs="Times New Roman"/>
          <w:sz w:val="24"/>
          <w:szCs w:val="24"/>
        </w:rPr>
        <w:t xml:space="preserve"> заседания Комиссии</w:t>
      </w:r>
      <w:r w:rsidRPr="006C10FB">
        <w:rPr>
          <w:rFonts w:ascii="Times New Roman" w:hAnsi="Times New Roman" w:cs="Times New Roman"/>
          <w:sz w:val="24"/>
          <w:szCs w:val="24"/>
        </w:rPr>
        <w:t xml:space="preserve"> уведомляются лицо,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обратившееся в Комиссию, и представительные органы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участников образ</w:t>
      </w:r>
      <w:r>
        <w:rPr>
          <w:rFonts w:ascii="Times New Roman" w:hAnsi="Times New Roman" w:cs="Times New Roman"/>
          <w:sz w:val="24"/>
          <w:szCs w:val="24"/>
        </w:rPr>
        <w:t>овательных отношений СГА</w:t>
      </w:r>
      <w:r w:rsidRPr="006C10FB">
        <w:rPr>
          <w:rFonts w:ascii="Times New Roman" w:hAnsi="Times New Roman" w:cs="Times New Roman"/>
          <w:sz w:val="24"/>
          <w:szCs w:val="24"/>
        </w:rPr>
        <w:t>, осуществляющей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E7370C" w:rsidRPr="006C10FB" w:rsidRDefault="00E7370C" w:rsidP="00E7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4.5. Лицо, направившее в Комиссию обращение, вправе присутствовать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рассмотрении этого обращения на заседании Комиссии. Лица, чьи действия обжалуются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0FB">
        <w:rPr>
          <w:rFonts w:ascii="Times New Roman" w:hAnsi="Times New Roman" w:cs="Times New Roman"/>
          <w:sz w:val="24"/>
          <w:szCs w:val="24"/>
        </w:rPr>
        <w:t>обращении, также вправе присутствовать на заседании Комиссии и давать пояснения. Их</w:t>
      </w:r>
    </w:p>
    <w:p w:rsidR="00E7370C" w:rsidRPr="006C10FB" w:rsidRDefault="00E7370C" w:rsidP="00E7370C">
      <w:pPr>
        <w:jc w:val="both"/>
        <w:rPr>
          <w:rFonts w:ascii="Times New Roman" w:hAnsi="Times New Roman" w:cs="Times New Roman"/>
          <w:sz w:val="24"/>
          <w:szCs w:val="24"/>
        </w:rPr>
      </w:pPr>
      <w:r w:rsidRPr="006C10FB">
        <w:rPr>
          <w:rFonts w:ascii="Times New Roman" w:hAnsi="Times New Roman" w:cs="Times New Roman"/>
          <w:sz w:val="24"/>
          <w:szCs w:val="24"/>
        </w:rPr>
        <w:t>отсутствие не препятствует рассмотрению обращения и принятию по нему решения.</w:t>
      </w:r>
    </w:p>
    <w:p w:rsidR="009255F9" w:rsidRDefault="00E7370C"/>
    <w:sectPr w:rsidR="009255F9" w:rsidSect="008D6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14A69"/>
    <w:multiLevelType w:val="hybridMultilevel"/>
    <w:tmpl w:val="51FEE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7"/>
  <w:proofState w:spelling="clean" w:grammar="clean"/>
  <w:defaultTabStop w:val="708"/>
  <w:characterSpacingControl w:val="doNotCompress"/>
  <w:compat/>
  <w:rsids>
    <w:rsidRoot w:val="00E7370C"/>
    <w:rsid w:val="00133881"/>
    <w:rsid w:val="005115C9"/>
    <w:rsid w:val="00693CD1"/>
    <w:rsid w:val="007F24EE"/>
    <w:rsid w:val="00D95B9F"/>
    <w:rsid w:val="00E7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7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5629</Characters>
  <Application>Microsoft Office Word</Application>
  <DocSecurity>0</DocSecurity>
  <Lines>46</Lines>
  <Paragraphs>13</Paragraphs>
  <ScaleCrop>false</ScaleCrop>
  <Company/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2026-07-27T11:51:00Z</dcterms:created>
  <dcterms:modified xsi:type="dcterms:W3CDTF">2026-07-27T11:52:00Z</dcterms:modified>
</cp:coreProperties>
</file>